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10720DD" w14:textId="5BEA1F16" w:rsidR="00E364FB" w:rsidRPr="006E2D3F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52"/>
          <w:szCs w:val="52"/>
        </w:rPr>
      </w:pPr>
      <w:r w:rsidRPr="006E2D3F">
        <w:rPr>
          <w:b/>
          <w:color w:val="000000"/>
          <w:sz w:val="52"/>
          <w:szCs w:val="52"/>
        </w:rPr>
        <w:t>Близкая Беларусь</w:t>
      </w:r>
    </w:p>
    <w:p w14:paraId="7551A8A9" w14:textId="127F1F14" w:rsidR="002C7EFD" w:rsidRPr="006E2D3F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36"/>
          <w:szCs w:val="36"/>
        </w:rPr>
      </w:pPr>
      <w:r w:rsidRPr="006E2D3F">
        <w:rPr>
          <w:i/>
          <w:color w:val="000000"/>
          <w:sz w:val="36"/>
          <w:szCs w:val="36"/>
        </w:rPr>
        <w:t>Орша</w:t>
      </w:r>
    </w:p>
    <w:p w14:paraId="31D7FFA2" w14:textId="3D98BEE7" w:rsidR="00E364FB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21 ноября</w:t>
      </w:r>
      <w:r w:rsidR="006B1FB3">
        <w:rPr>
          <w:i/>
          <w:color w:val="000000"/>
          <w:sz w:val="28"/>
          <w:szCs w:val="28"/>
        </w:rPr>
        <w:t xml:space="preserve"> 2026</w:t>
      </w:r>
    </w:p>
    <w:p w14:paraId="58E92D39" w14:textId="5F612214" w:rsidR="00E364FB" w:rsidRPr="00E364FB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</w:rPr>
      </w:pPr>
      <w:r w:rsidRPr="00E364FB">
        <w:rPr>
          <w:i/>
          <w:color w:val="333333"/>
          <w:shd w:val="clear" w:color="auto" w:fill="FFFFFF"/>
        </w:rPr>
        <w:t xml:space="preserve">Впервые город упоминается в </w:t>
      </w:r>
      <w:r w:rsidRPr="00E364FB">
        <w:rPr>
          <w:b/>
          <w:bCs/>
          <w:i/>
          <w:color w:val="333333"/>
          <w:shd w:val="clear" w:color="auto" w:fill="FFFFFF"/>
        </w:rPr>
        <w:t>«Повести временных лет»</w:t>
      </w:r>
      <w:r w:rsidRPr="00E364FB">
        <w:rPr>
          <w:i/>
          <w:color w:val="333333"/>
          <w:shd w:val="clear" w:color="auto" w:fill="FFFFFF"/>
        </w:rPr>
        <w:t xml:space="preserve"> в 1067 г. под названием </w:t>
      </w:r>
      <w:proofErr w:type="spellStart"/>
      <w:r w:rsidRPr="00E364FB">
        <w:rPr>
          <w:i/>
          <w:color w:val="333333"/>
          <w:shd w:val="clear" w:color="auto" w:fill="FFFFFF"/>
        </w:rPr>
        <w:t>Рша</w:t>
      </w:r>
      <w:proofErr w:type="spellEnd"/>
      <w:r w:rsidRPr="00E364FB">
        <w:rPr>
          <w:i/>
          <w:color w:val="333333"/>
          <w:shd w:val="clear" w:color="auto" w:fill="FFFFFF"/>
        </w:rPr>
        <w:t xml:space="preserve">. Древнее городище было расположено на водном пути </w:t>
      </w:r>
      <w:r w:rsidRPr="00E364FB">
        <w:rPr>
          <w:b/>
          <w:bCs/>
          <w:i/>
          <w:color w:val="333333"/>
          <w:shd w:val="clear" w:color="auto" w:fill="FFFFFF"/>
        </w:rPr>
        <w:t>«</w:t>
      </w:r>
      <w:proofErr w:type="gramStart"/>
      <w:r w:rsidRPr="00E364FB">
        <w:rPr>
          <w:b/>
          <w:bCs/>
          <w:i/>
          <w:color w:val="333333"/>
          <w:shd w:val="clear" w:color="auto" w:fill="FFFFFF"/>
        </w:rPr>
        <w:t>из варяг</w:t>
      </w:r>
      <w:proofErr w:type="gramEnd"/>
      <w:r w:rsidRPr="00E364FB">
        <w:rPr>
          <w:b/>
          <w:bCs/>
          <w:i/>
          <w:color w:val="333333"/>
          <w:shd w:val="clear" w:color="auto" w:fill="FFFFFF"/>
        </w:rPr>
        <w:t xml:space="preserve"> в греки»</w:t>
      </w:r>
      <w:r w:rsidRPr="00E364FB">
        <w:rPr>
          <w:i/>
          <w:color w:val="333333"/>
          <w:shd w:val="clear" w:color="auto" w:fill="FFFFFF"/>
        </w:rPr>
        <w:t>, а также на перекрестке сухопутных торговых путей - эти обстоятельства способствовали развитию и обновлению города после многочисленных войн. Кроме того, город привлекал многочисленных ремесленников, что способствовало развитию торговли. </w:t>
      </w:r>
    </w:p>
    <w:p w14:paraId="5E58DF65" w14:textId="77777777" w:rsidR="00E364FB" w:rsidRDefault="00E364FB" w:rsidP="00E364FB">
      <w:pPr>
        <w:pStyle w:val="af2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B965DC2" w14:textId="4856E50A" w:rsidR="00E364FB" w:rsidRPr="00E364FB" w:rsidRDefault="00E364FB" w:rsidP="00E364FB">
      <w:pPr>
        <w:pStyle w:val="af2"/>
        <w:spacing w:before="0" w:beforeAutospacing="0" w:after="0" w:afterAutospacing="0"/>
        <w:rPr>
          <w:b/>
          <w:sz w:val="28"/>
          <w:szCs w:val="28"/>
        </w:rPr>
      </w:pPr>
      <w:r w:rsidRPr="00E364FB">
        <w:rPr>
          <w:b/>
          <w:sz w:val="28"/>
          <w:szCs w:val="28"/>
        </w:rPr>
        <w:t>0</w:t>
      </w:r>
      <w:r w:rsidR="00787115">
        <w:rPr>
          <w:b/>
          <w:sz w:val="28"/>
          <w:szCs w:val="28"/>
        </w:rPr>
        <w:t>4</w:t>
      </w:r>
      <w:r w:rsidR="004E22B2">
        <w:rPr>
          <w:b/>
          <w:sz w:val="28"/>
          <w:szCs w:val="28"/>
        </w:rPr>
        <w:t>:</w:t>
      </w:r>
      <w:r w:rsidRPr="00E364FB">
        <w:rPr>
          <w:b/>
          <w:sz w:val="28"/>
          <w:szCs w:val="28"/>
        </w:rPr>
        <w:t xml:space="preserve">00 </w:t>
      </w:r>
      <w:r w:rsidR="004E22B2">
        <w:rPr>
          <w:b/>
          <w:sz w:val="28"/>
          <w:szCs w:val="28"/>
        </w:rPr>
        <w:t xml:space="preserve">- </w:t>
      </w:r>
      <w:r w:rsidRPr="00E364FB">
        <w:rPr>
          <w:b/>
          <w:sz w:val="28"/>
          <w:szCs w:val="28"/>
        </w:rPr>
        <w:t>Сбор группы, выезд из Пскова</w:t>
      </w:r>
      <w:r w:rsidR="004E22B2">
        <w:rPr>
          <w:b/>
          <w:sz w:val="28"/>
          <w:szCs w:val="28"/>
        </w:rPr>
        <w:t>.</w:t>
      </w:r>
    </w:p>
    <w:p w14:paraId="29C283A2" w14:textId="04B65880" w:rsidR="00E364FB" w:rsidRPr="00E364FB" w:rsidRDefault="004E22B2" w:rsidP="004E22B2">
      <w:pPr>
        <w:pStyle w:val="af2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11:</w:t>
      </w:r>
      <w:r w:rsidR="00787115">
        <w:rPr>
          <w:b/>
          <w:sz w:val="28"/>
          <w:szCs w:val="28"/>
        </w:rPr>
        <w:t>0</w:t>
      </w:r>
      <w:r w:rsidR="00E364FB" w:rsidRPr="00E364FB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 xml:space="preserve">- </w:t>
      </w:r>
      <w:r w:rsidR="00E364FB" w:rsidRPr="00E364FB">
        <w:rPr>
          <w:b/>
          <w:sz w:val="28"/>
          <w:szCs w:val="28"/>
        </w:rPr>
        <w:t>Прибытие в Оршу. Обзорная экскурсия по Орше — восточным воротам Беларуси.</w:t>
      </w:r>
    </w:p>
    <w:p w14:paraId="2640953A" w14:textId="6BC6DCDF" w:rsidR="00E364FB" w:rsidRPr="00E364FB" w:rsidRDefault="00E364FB" w:rsidP="004E22B2">
      <w:pPr>
        <w:pStyle w:val="key-excursion-block"/>
        <w:spacing w:before="0" w:beforeAutospacing="0" w:after="0" w:afterAutospacing="0"/>
        <w:jc w:val="both"/>
        <w:rPr>
          <w:iCs/>
          <w:sz w:val="28"/>
          <w:szCs w:val="28"/>
        </w:rPr>
      </w:pPr>
      <w:r w:rsidRPr="00E364FB">
        <w:rPr>
          <w:iCs/>
          <w:sz w:val="28"/>
          <w:szCs w:val="28"/>
        </w:rPr>
        <w:t xml:space="preserve">Чистый и уютный, он обязательно оставит о себе приятные воспоминания. Оршу часто называют «белорусским </w:t>
      </w:r>
      <w:r w:rsidRPr="004E22B2">
        <w:rPr>
          <w:iCs/>
          <w:sz w:val="28"/>
          <w:szCs w:val="28"/>
        </w:rPr>
        <w:t>Суздалем</w:t>
      </w:r>
      <w:r w:rsidRPr="00E364FB">
        <w:rPr>
          <w:iCs/>
          <w:sz w:val="28"/>
          <w:szCs w:val="28"/>
        </w:rPr>
        <w:t xml:space="preserve">» из-за древнего происхождения (1067 г.) и обилия сохранившихся памятников. Благодаря своей богатой истории, в течение которой город переходил под власть то поляков, то литовцев, то русских, в нём образовалось множество монастырей и храмов, связанных с различными </w:t>
      </w:r>
      <w:r w:rsidRPr="004E22B2">
        <w:rPr>
          <w:iCs/>
          <w:sz w:val="28"/>
          <w:szCs w:val="28"/>
        </w:rPr>
        <w:t>религиозными</w:t>
      </w:r>
      <w:r w:rsidRPr="00E364FB">
        <w:rPr>
          <w:iCs/>
          <w:sz w:val="28"/>
          <w:szCs w:val="28"/>
        </w:rPr>
        <w:t xml:space="preserve"> орденами и конфессиями. В ходе экскурсии по городу вы увидите оршанское городище, великолепный Иезуитский коллегиум XVII в., старинную мельницу с арочным кирпичным мостом, мемориальный комплекс, посвящённый легендарной «Катюше». Вы посетите городские кварталы города и смотровые площадки, с которых открываются красивые виды на реку и древние постройки.</w:t>
      </w:r>
    </w:p>
    <w:p w14:paraId="01B9DDEA" w14:textId="5DE2C877" w:rsidR="00E364FB" w:rsidRDefault="004E22B2" w:rsidP="00E364FB">
      <w:pPr>
        <w:pStyle w:val="af2"/>
        <w:spacing w:before="0" w:beforeAutospacing="0" w:after="0" w:afterAutospacing="0"/>
        <w:rPr>
          <w:rStyle w:val="meals"/>
          <w:b/>
          <w:sz w:val="28"/>
          <w:szCs w:val="28"/>
        </w:rPr>
      </w:pPr>
      <w:r>
        <w:rPr>
          <w:rStyle w:val="meals"/>
          <w:b/>
          <w:sz w:val="28"/>
          <w:szCs w:val="28"/>
        </w:rPr>
        <w:t>13:</w:t>
      </w:r>
      <w:r w:rsidR="006E2D3F">
        <w:rPr>
          <w:rStyle w:val="meals"/>
          <w:b/>
          <w:sz w:val="28"/>
          <w:szCs w:val="28"/>
        </w:rPr>
        <w:t xml:space="preserve">30 </w:t>
      </w:r>
      <w:r>
        <w:rPr>
          <w:rStyle w:val="meals"/>
          <w:b/>
          <w:sz w:val="28"/>
          <w:szCs w:val="28"/>
        </w:rPr>
        <w:t xml:space="preserve">- </w:t>
      </w:r>
      <w:r w:rsidR="00E364FB" w:rsidRPr="00E364FB">
        <w:rPr>
          <w:rStyle w:val="meals"/>
          <w:b/>
          <w:sz w:val="28"/>
          <w:szCs w:val="28"/>
        </w:rPr>
        <w:t>Обед в кафе города</w:t>
      </w:r>
      <w:r w:rsidR="006E2D3F">
        <w:rPr>
          <w:rStyle w:val="meals"/>
          <w:b/>
          <w:sz w:val="28"/>
          <w:szCs w:val="28"/>
        </w:rPr>
        <w:t xml:space="preserve"> (оплачивается дополнительно)</w:t>
      </w:r>
      <w:r>
        <w:rPr>
          <w:rStyle w:val="meals"/>
          <w:b/>
          <w:sz w:val="28"/>
          <w:szCs w:val="28"/>
        </w:rPr>
        <w:t>.</w:t>
      </w:r>
    </w:p>
    <w:p w14:paraId="327ACBD9" w14:textId="0022D3BF" w:rsidR="00787115" w:rsidRDefault="004E22B2" w:rsidP="004E22B2">
      <w:pPr>
        <w:pStyle w:val="af2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14:</w:t>
      </w:r>
      <w:r w:rsidR="006E2D3F">
        <w:rPr>
          <w:b/>
          <w:sz w:val="28"/>
          <w:szCs w:val="28"/>
          <w:shd w:val="clear" w:color="auto" w:fill="FFFFFF"/>
        </w:rPr>
        <w:t xml:space="preserve">30 </w:t>
      </w:r>
      <w:r>
        <w:rPr>
          <w:b/>
          <w:sz w:val="28"/>
          <w:szCs w:val="28"/>
          <w:shd w:val="clear" w:color="auto" w:fill="FFFFFF"/>
        </w:rPr>
        <w:t xml:space="preserve">- </w:t>
      </w:r>
      <w:r w:rsidR="00787115">
        <w:rPr>
          <w:b/>
          <w:sz w:val="28"/>
          <w:szCs w:val="28"/>
          <w:shd w:val="clear" w:color="auto" w:fill="FFFFFF"/>
        </w:rPr>
        <w:t>Экскурсия в о</w:t>
      </w:r>
      <w:r w:rsidR="00787115" w:rsidRPr="00787115">
        <w:rPr>
          <w:b/>
          <w:sz w:val="28"/>
          <w:szCs w:val="28"/>
          <w:shd w:val="clear" w:color="auto" w:fill="FFFFFF"/>
        </w:rPr>
        <w:t>ршанский этнографический музей «Мельница»</w:t>
      </w:r>
      <w:r w:rsidR="00787115">
        <w:rPr>
          <w:b/>
          <w:sz w:val="28"/>
          <w:szCs w:val="28"/>
          <w:shd w:val="clear" w:color="auto" w:fill="FFFFFF"/>
        </w:rPr>
        <w:t>, который</w:t>
      </w:r>
      <w:r w:rsidR="00787115" w:rsidRPr="00787115">
        <w:rPr>
          <w:sz w:val="28"/>
          <w:szCs w:val="28"/>
          <w:shd w:val="clear" w:color="auto" w:fill="FFFFFF"/>
        </w:rPr>
        <w:t xml:space="preserve"> разместился в здании старинной водяной мельницы, которое было построено в 1902 году на средства городской управы на искусственно созданном канале, что соединяет реки </w:t>
      </w:r>
      <w:proofErr w:type="spellStart"/>
      <w:r w:rsidR="00787115" w:rsidRPr="00787115">
        <w:rPr>
          <w:sz w:val="28"/>
          <w:szCs w:val="28"/>
          <w:shd w:val="clear" w:color="auto" w:fill="FFFFFF"/>
        </w:rPr>
        <w:t>Оршицу</w:t>
      </w:r>
      <w:proofErr w:type="spellEnd"/>
      <w:r w:rsidR="00787115" w:rsidRPr="00787115">
        <w:rPr>
          <w:sz w:val="28"/>
          <w:szCs w:val="28"/>
          <w:shd w:val="clear" w:color="auto" w:fill="FFFFFF"/>
        </w:rPr>
        <w:t xml:space="preserve"> и Днепр. Оршанская мельница является памятником промышленной архитектуры. Надо отметить, что городская мельница, была одной из самых крупных не только в Оршанском уезде, но и вообще в Могилевской губернии, в состав которой в начале ХХ века входила Орша.</w:t>
      </w:r>
    </w:p>
    <w:p w14:paraId="583B0F35" w14:textId="64A75B08" w:rsidR="00D67181" w:rsidRPr="00D67181" w:rsidRDefault="00D67181" w:rsidP="004E22B2">
      <w:pPr>
        <w:pStyle w:val="af2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Сейчас </w:t>
      </w:r>
      <w:r w:rsidRPr="00D67181">
        <w:rPr>
          <w:sz w:val="28"/>
          <w:szCs w:val="28"/>
          <w:shd w:val="clear" w:color="auto" w:fill="FFFFFF"/>
        </w:rPr>
        <w:t>посетителей</w:t>
      </w:r>
      <w:r>
        <w:rPr>
          <w:sz w:val="28"/>
          <w:szCs w:val="28"/>
          <w:shd w:val="clear" w:color="auto" w:fill="FFFFFF"/>
        </w:rPr>
        <w:t xml:space="preserve"> з</w:t>
      </w:r>
      <w:r w:rsidRPr="00D67181">
        <w:rPr>
          <w:sz w:val="28"/>
          <w:szCs w:val="28"/>
          <w:shd w:val="clear" w:color="auto" w:fill="FFFFFF"/>
        </w:rPr>
        <w:t>десь ожидает знакомство с предметами ремесленного творчества ХІХ — начала ХХ века, а также с предметами, которые представляют духовную культуру.</w:t>
      </w:r>
    </w:p>
    <w:p w14:paraId="5282F9C7" w14:textId="36C7C2C9" w:rsidR="00E364FB" w:rsidRPr="00787115" w:rsidRDefault="004E22B2" w:rsidP="00E364FB">
      <w:pPr>
        <w:pStyle w:val="af2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16:</w:t>
      </w:r>
      <w:r w:rsidR="006E2D3F">
        <w:rPr>
          <w:b/>
          <w:sz w:val="28"/>
          <w:szCs w:val="28"/>
        </w:rPr>
        <w:t xml:space="preserve">00 </w:t>
      </w:r>
      <w:r>
        <w:rPr>
          <w:b/>
          <w:sz w:val="28"/>
          <w:szCs w:val="28"/>
        </w:rPr>
        <w:t xml:space="preserve">- </w:t>
      </w:r>
      <w:r w:rsidR="00E364FB" w:rsidRPr="00787115">
        <w:rPr>
          <w:b/>
          <w:sz w:val="28"/>
          <w:szCs w:val="28"/>
        </w:rPr>
        <w:t>Посещение фирменного магазина Оршанского льнокомбината.</w:t>
      </w:r>
    </w:p>
    <w:p w14:paraId="05B521BD" w14:textId="570DB496" w:rsidR="00E364FB" w:rsidRPr="00E364FB" w:rsidRDefault="00E364FB" w:rsidP="004E22B2">
      <w:pPr>
        <w:pStyle w:val="key-excursion-block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787115">
        <w:rPr>
          <w:iCs/>
          <w:sz w:val="28"/>
          <w:szCs w:val="28"/>
        </w:rPr>
        <w:t xml:space="preserve">Это предприятие – крупнейший производитель льняных пряж, тканей и изделий изо льна в странах </w:t>
      </w:r>
      <w:r w:rsidRPr="004E22B2">
        <w:rPr>
          <w:iCs/>
          <w:sz w:val="28"/>
          <w:szCs w:val="28"/>
        </w:rPr>
        <w:t>СНГ</w:t>
      </w:r>
      <w:r w:rsidRPr="00787115">
        <w:rPr>
          <w:iCs/>
          <w:sz w:val="28"/>
          <w:szCs w:val="28"/>
        </w:rPr>
        <w:t xml:space="preserve"> и </w:t>
      </w:r>
      <w:r w:rsidRPr="004E22B2">
        <w:rPr>
          <w:iCs/>
          <w:sz w:val="28"/>
          <w:szCs w:val="28"/>
        </w:rPr>
        <w:t>в Европе</w:t>
      </w:r>
      <w:r w:rsidRPr="00787115">
        <w:rPr>
          <w:iCs/>
          <w:sz w:val="28"/>
          <w:szCs w:val="28"/>
        </w:rPr>
        <w:t xml:space="preserve">. Фирменный магазин комбината – настоящий </w:t>
      </w:r>
      <w:r w:rsidRPr="00787115">
        <w:rPr>
          <w:iCs/>
          <w:sz w:val="28"/>
          <w:szCs w:val="28"/>
        </w:rPr>
        <w:lastRenderedPageBreak/>
        <w:t>рай для покупателей. Льняные ткани на метраж, постельное бельё, полотенца и салфетки, платья и сарафаны, мужские сорочки. Большой ассортимент и высокое качество изделий не позволит уйти из магазина с пустыми руками.</w:t>
      </w:r>
    </w:p>
    <w:p w14:paraId="29FAB3C7" w14:textId="178D6F46" w:rsidR="00E364FB" w:rsidRDefault="004E22B2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17:</w:t>
      </w:r>
      <w:r w:rsidR="006E2D3F">
        <w:rPr>
          <w:b/>
          <w:color w:val="000000"/>
          <w:sz w:val="28"/>
          <w:szCs w:val="28"/>
        </w:rPr>
        <w:t xml:space="preserve">00 </w:t>
      </w:r>
      <w:r>
        <w:rPr>
          <w:b/>
          <w:color w:val="000000"/>
          <w:sz w:val="28"/>
          <w:szCs w:val="28"/>
        </w:rPr>
        <w:t xml:space="preserve">- </w:t>
      </w:r>
      <w:r w:rsidR="006E2D3F">
        <w:rPr>
          <w:b/>
          <w:color w:val="000000"/>
          <w:sz w:val="28"/>
          <w:szCs w:val="28"/>
        </w:rPr>
        <w:t>Выезд в Псков</w:t>
      </w:r>
      <w:r>
        <w:rPr>
          <w:b/>
          <w:color w:val="000000"/>
          <w:sz w:val="28"/>
          <w:szCs w:val="28"/>
        </w:rPr>
        <w:t>.</w:t>
      </w:r>
    </w:p>
    <w:p w14:paraId="5F035C5B" w14:textId="2510D36F" w:rsidR="006E2D3F" w:rsidRDefault="004E22B2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00:</w:t>
      </w:r>
      <w:r w:rsidR="006E2D3F">
        <w:rPr>
          <w:b/>
          <w:color w:val="000000"/>
          <w:sz w:val="28"/>
          <w:szCs w:val="28"/>
        </w:rPr>
        <w:t xml:space="preserve">00 </w:t>
      </w:r>
      <w:r>
        <w:rPr>
          <w:b/>
          <w:color w:val="000000"/>
          <w:sz w:val="28"/>
          <w:szCs w:val="28"/>
        </w:rPr>
        <w:t xml:space="preserve">- </w:t>
      </w:r>
      <w:r w:rsidR="006E2D3F">
        <w:rPr>
          <w:b/>
          <w:color w:val="000000"/>
          <w:sz w:val="28"/>
          <w:szCs w:val="28"/>
        </w:rPr>
        <w:t>Ориентировочное время прибытия</w:t>
      </w:r>
      <w:r>
        <w:rPr>
          <w:b/>
          <w:color w:val="000000"/>
          <w:sz w:val="28"/>
          <w:szCs w:val="28"/>
        </w:rPr>
        <w:t>.</w:t>
      </w:r>
    </w:p>
    <w:p w14:paraId="1FBC1811" w14:textId="5B2F4871" w:rsidR="006E2D3F" w:rsidRDefault="00C650E9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Стоимость тура на человека: 54</w:t>
      </w:r>
      <w:bookmarkStart w:id="0" w:name="_GoBack"/>
      <w:bookmarkEnd w:id="0"/>
      <w:r w:rsidR="006E2D3F">
        <w:rPr>
          <w:b/>
          <w:color w:val="000000"/>
          <w:sz w:val="28"/>
          <w:szCs w:val="28"/>
        </w:rPr>
        <w:t>90 руб</w:t>
      </w:r>
      <w:r w:rsidR="004E22B2">
        <w:rPr>
          <w:b/>
          <w:color w:val="000000"/>
          <w:sz w:val="28"/>
          <w:szCs w:val="28"/>
        </w:rPr>
        <w:t>.</w:t>
      </w:r>
    </w:p>
    <w:p w14:paraId="290815E4" w14:textId="363C81DA" w:rsidR="006E2D3F" w:rsidRDefault="006E2D3F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</w:p>
    <w:p w14:paraId="3BDD2766" w14:textId="77777777" w:rsidR="006E2D3F" w:rsidRDefault="006E2D3F" w:rsidP="006E2D3F">
      <w:pPr>
        <w:pStyle w:val="Standard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В </w:t>
      </w:r>
      <w:proofErr w:type="spellStart"/>
      <w:r>
        <w:rPr>
          <w:b/>
          <w:bCs/>
          <w:sz w:val="28"/>
          <w:szCs w:val="28"/>
          <w:u w:val="single"/>
        </w:rPr>
        <w:t>стоимость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тура</w:t>
      </w:r>
      <w:proofErr w:type="spellEnd"/>
      <w:r>
        <w:rPr>
          <w:b/>
          <w:bCs/>
          <w:sz w:val="28"/>
          <w:szCs w:val="28"/>
          <w:u w:val="single"/>
        </w:rPr>
        <w:t xml:space="preserve"> в</w:t>
      </w:r>
      <w:r>
        <w:rPr>
          <w:b/>
          <w:bCs/>
          <w:sz w:val="28"/>
          <w:szCs w:val="28"/>
          <w:u w:val="single"/>
          <w:lang w:val="ru-RU"/>
        </w:rPr>
        <w:t>ходит</w:t>
      </w:r>
      <w:r>
        <w:rPr>
          <w:b/>
          <w:bCs/>
          <w:sz w:val="28"/>
          <w:szCs w:val="28"/>
          <w:u w:val="single"/>
        </w:rPr>
        <w:t>:</w:t>
      </w:r>
    </w:p>
    <w:p w14:paraId="2E3D4F05" w14:textId="77777777" w:rsidR="006E2D3F" w:rsidRDefault="006E2D3F" w:rsidP="006E2D3F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автобусное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обслуживание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</w:t>
      </w:r>
      <w:proofErr w:type="spellEnd"/>
    </w:p>
    <w:p w14:paraId="010D39ED" w14:textId="04CA9B80" w:rsidR="006E2D3F" w:rsidRPr="006E2D3F" w:rsidRDefault="006E2D3F" w:rsidP="006E2D3F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экскурсия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Орше</w:t>
      </w:r>
    </w:p>
    <w:p w14:paraId="7373FB08" w14:textId="1028E595" w:rsidR="006E2D3F" w:rsidRDefault="006E2D3F" w:rsidP="006E2D3F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экскурсия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 этнографическом музее</w:t>
      </w:r>
    </w:p>
    <w:p w14:paraId="0BFC2ECB" w14:textId="3C8EAD38" w:rsidR="006E2D3F" w:rsidRDefault="006E2D3F" w:rsidP="006E2D3F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посещение фирменного магазина </w:t>
      </w:r>
      <w:proofErr w:type="spellStart"/>
      <w:r>
        <w:rPr>
          <w:sz w:val="28"/>
          <w:szCs w:val="28"/>
          <w:lang w:val="ru-RU"/>
        </w:rPr>
        <w:t>лнокомбината</w:t>
      </w:r>
      <w:proofErr w:type="spellEnd"/>
    </w:p>
    <w:p w14:paraId="17E2CAE5" w14:textId="77777777" w:rsidR="006E2D3F" w:rsidRDefault="006E2D3F" w:rsidP="006E2D3F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входные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билеты</w:t>
      </w:r>
      <w:proofErr w:type="spellEnd"/>
      <w:r>
        <w:rPr>
          <w:sz w:val="28"/>
          <w:szCs w:val="28"/>
        </w:rPr>
        <w:t xml:space="preserve"> </w:t>
      </w:r>
    </w:p>
    <w:p w14:paraId="43725C1E" w14:textId="77777777" w:rsidR="006E2D3F" w:rsidRDefault="006E2D3F" w:rsidP="006E2D3F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сопровождение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работником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компании</w:t>
      </w:r>
      <w:proofErr w:type="spellEnd"/>
    </w:p>
    <w:p w14:paraId="7CB67465" w14:textId="77777777" w:rsidR="006E2D3F" w:rsidRDefault="006E2D3F" w:rsidP="006E2D3F">
      <w:pPr>
        <w:pStyle w:val="Standard"/>
        <w:jc w:val="both"/>
        <w:rPr>
          <w:b/>
          <w:bCs/>
          <w:sz w:val="28"/>
          <w:szCs w:val="28"/>
          <w:u w:val="single"/>
        </w:rPr>
      </w:pPr>
    </w:p>
    <w:p w14:paraId="1544B3CE" w14:textId="0DBF3DE7" w:rsidR="006E2D3F" w:rsidRDefault="006E2D3F" w:rsidP="006E2D3F">
      <w:pPr>
        <w:pStyle w:val="Standard"/>
        <w:jc w:val="both"/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Дополнительно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оплачивается</w:t>
      </w:r>
      <w:proofErr w:type="spellEnd"/>
      <w:r>
        <w:rPr>
          <w:b/>
          <w:bCs/>
          <w:sz w:val="28"/>
          <w:szCs w:val="28"/>
          <w:u w:val="single"/>
        </w:rPr>
        <w:t>:</w:t>
      </w:r>
    </w:p>
    <w:p w14:paraId="6DEC12FA" w14:textId="5181C57C" w:rsidR="006E2D3F" w:rsidRPr="006E2D3F" w:rsidRDefault="006E2D3F" w:rsidP="006E2D3F">
      <w:pPr>
        <w:pStyle w:val="Standard"/>
        <w:jc w:val="both"/>
        <w:rPr>
          <w:iCs/>
          <w:sz w:val="28"/>
          <w:szCs w:val="28"/>
          <w:lang w:val="ru-RU"/>
        </w:rPr>
      </w:pPr>
      <w:r w:rsidRPr="006E2D3F">
        <w:rPr>
          <w:iCs/>
          <w:sz w:val="28"/>
          <w:szCs w:val="28"/>
          <w:lang w:val="ru-RU"/>
        </w:rPr>
        <w:t>- обед</w:t>
      </w:r>
    </w:p>
    <w:p w14:paraId="4A4E609C" w14:textId="77777777" w:rsidR="006E2D3F" w:rsidRPr="006E2D3F" w:rsidRDefault="006E2D3F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</w:p>
    <w:sectPr w:rsidR="006E2D3F" w:rsidRPr="006E2D3F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16113" w14:textId="77777777" w:rsidR="00367452" w:rsidRDefault="00367452" w:rsidP="008C4DA4">
      <w:r>
        <w:separator/>
      </w:r>
    </w:p>
  </w:endnote>
  <w:endnote w:type="continuationSeparator" w:id="0">
    <w:p w14:paraId="5C4F3263" w14:textId="77777777" w:rsidR="00367452" w:rsidRDefault="00367452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D8DD7" w14:textId="77777777" w:rsidR="00367452" w:rsidRDefault="00367452" w:rsidP="008C4DA4">
      <w:r>
        <w:separator/>
      </w:r>
    </w:p>
  </w:footnote>
  <w:footnote w:type="continuationSeparator" w:id="0">
    <w:p w14:paraId="462B8CCC" w14:textId="77777777" w:rsidR="00367452" w:rsidRDefault="00367452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A49FC"/>
    <w:rsid w:val="000F57EC"/>
    <w:rsid w:val="001374B7"/>
    <w:rsid w:val="002C2E73"/>
    <w:rsid w:val="002C7EFD"/>
    <w:rsid w:val="003011E7"/>
    <w:rsid w:val="00367452"/>
    <w:rsid w:val="003A67BA"/>
    <w:rsid w:val="00461854"/>
    <w:rsid w:val="004B0ABF"/>
    <w:rsid w:val="004E22B2"/>
    <w:rsid w:val="005A0CD3"/>
    <w:rsid w:val="005F58BE"/>
    <w:rsid w:val="0069358F"/>
    <w:rsid w:val="006A12C6"/>
    <w:rsid w:val="006B1FB3"/>
    <w:rsid w:val="006B7CF9"/>
    <w:rsid w:val="006E2D3F"/>
    <w:rsid w:val="00712E01"/>
    <w:rsid w:val="007265CA"/>
    <w:rsid w:val="007477E3"/>
    <w:rsid w:val="00756D3C"/>
    <w:rsid w:val="0077553F"/>
    <w:rsid w:val="00787115"/>
    <w:rsid w:val="007F42DE"/>
    <w:rsid w:val="00876A3F"/>
    <w:rsid w:val="008C4DA4"/>
    <w:rsid w:val="008F455C"/>
    <w:rsid w:val="00B30983"/>
    <w:rsid w:val="00B44937"/>
    <w:rsid w:val="00BA17FA"/>
    <w:rsid w:val="00BC49A7"/>
    <w:rsid w:val="00C40431"/>
    <w:rsid w:val="00C643C7"/>
    <w:rsid w:val="00C650E9"/>
    <w:rsid w:val="00C72026"/>
    <w:rsid w:val="00CB5544"/>
    <w:rsid w:val="00CC4CC8"/>
    <w:rsid w:val="00D67181"/>
    <w:rsid w:val="00DA5FFA"/>
    <w:rsid w:val="00DF09F2"/>
    <w:rsid w:val="00E255B6"/>
    <w:rsid w:val="00E364FB"/>
    <w:rsid w:val="00E63A4E"/>
    <w:rsid w:val="00E6622D"/>
    <w:rsid w:val="00E70A19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0"/>
    <w:next w:val="ad"/>
    <w:qFormat/>
  </w:style>
  <w:style w:type="paragraph" w:styleId="ad">
    <w:name w:val="Subtitle"/>
    <w:basedOn w:val="10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2">
    <w:name w:val="Normal (Web)"/>
    <w:basedOn w:val="a"/>
    <w:uiPriority w:val="99"/>
    <w:semiHidden/>
    <w:unhideWhenUsed/>
    <w:rsid w:val="00E364FB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key-excursion-block">
    <w:name w:val="key-excursion-block"/>
    <w:basedOn w:val="a"/>
    <w:rsid w:val="00E364FB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meals">
    <w:name w:val="meals"/>
    <w:basedOn w:val="a0"/>
    <w:rsid w:val="00E364FB"/>
  </w:style>
  <w:style w:type="paragraph" w:customStyle="1" w:styleId="Standard">
    <w:name w:val="Standard"/>
    <w:rsid w:val="006E2D3F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2026-09-11T06:56:00Z</cp:lastPrinted>
  <dcterms:created xsi:type="dcterms:W3CDTF">2026-10-01T07:31:00Z</dcterms:created>
  <dcterms:modified xsi:type="dcterms:W3CDTF">2026-10-21T13:48:00Z</dcterms:modified>
</cp:coreProperties>
</file>