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0A" w:rsidRDefault="000F022E">
      <w:pPr>
        <w:pStyle w:val="Standard"/>
        <w:rPr>
          <w:sz w:val="12"/>
          <w:szCs w:val="12"/>
        </w:rPr>
      </w:pPr>
      <w:r>
        <w:rPr>
          <w:noProof/>
          <w:sz w:val="12"/>
          <w:szCs w:val="1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-716760</wp:posOffset>
            </wp:positionH>
            <wp:positionV relativeFrom="paragraph">
              <wp:posOffset>-708840</wp:posOffset>
            </wp:positionV>
            <wp:extent cx="7556039" cy="1123920"/>
            <wp:effectExtent l="0" t="0" r="0" b="635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039" cy="112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E120A" w:rsidRDefault="007E120A">
      <w:pPr>
        <w:pStyle w:val="Standard"/>
        <w:jc w:val="right"/>
        <w:rPr>
          <w:b/>
          <w:bCs/>
          <w:i/>
          <w:iCs/>
          <w:color w:val="007826"/>
          <w:sz w:val="40"/>
          <w:szCs w:val="40"/>
          <w:lang w:val="ru-RU"/>
        </w:rPr>
      </w:pPr>
    </w:p>
    <w:p w:rsidR="007E120A" w:rsidRDefault="000F022E">
      <w:pPr>
        <w:pStyle w:val="Standard"/>
        <w:jc w:val="center"/>
        <w:rPr>
          <w:b/>
          <w:bCs/>
          <w:sz w:val="76"/>
          <w:szCs w:val="76"/>
          <w:u w:val="single"/>
          <w:lang w:val="ru-RU"/>
        </w:rPr>
      </w:pPr>
      <w:r>
        <w:rPr>
          <w:b/>
          <w:bCs/>
          <w:sz w:val="76"/>
          <w:szCs w:val="76"/>
          <w:u w:val="single"/>
          <w:lang w:val="ru-RU"/>
        </w:rPr>
        <w:t>Саблинские пещеры</w:t>
      </w:r>
    </w:p>
    <w:p w:rsidR="00FA5493" w:rsidRDefault="00FA5493" w:rsidP="00FA5493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2</w:t>
      </w:r>
      <w:r w:rsidR="00D219E7">
        <w:rPr>
          <w:b/>
          <w:bCs/>
          <w:sz w:val="40"/>
          <w:szCs w:val="40"/>
          <w:lang w:val="ru-RU"/>
        </w:rPr>
        <w:t>9</w:t>
      </w:r>
      <w:r>
        <w:rPr>
          <w:b/>
          <w:bCs/>
          <w:sz w:val="40"/>
          <w:szCs w:val="40"/>
          <w:lang w:val="ru-RU"/>
        </w:rPr>
        <w:t xml:space="preserve"> августа</w:t>
      </w:r>
    </w:p>
    <w:p w:rsidR="00FA5493" w:rsidRDefault="00FA5493" w:rsidP="00FA5493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1 день</w:t>
      </w:r>
    </w:p>
    <w:p w:rsidR="007E120A" w:rsidRDefault="000F022E">
      <w:pPr>
        <w:pStyle w:val="Standard"/>
        <w:jc w:val="center"/>
      </w:pPr>
      <w:r>
        <w:rPr>
          <w:b/>
          <w:bCs/>
          <w:i/>
          <w:iCs/>
          <w:color w:val="000000"/>
          <w:sz w:val="26"/>
          <w:szCs w:val="26"/>
          <w:lang w:val="ru-RU"/>
        </w:rPr>
        <w:t>Всего в 40 километрах от Санкт-Петербурга расположено легендарное Саблино - местечко, где всего на 220 гектарах, располагаются два водопада, древнейшие каньоны рек Саблинки и Тосны, скалы - обнажения кембрийских и ордовикских пород, древние курганы, место стоянки Александра Невского перед битвой со шведами, и более 10 уже давно будоражащих людские умы пещер.</w:t>
      </w:r>
      <w:r>
        <w:rPr>
          <w:b/>
          <w:bCs/>
          <w:i/>
          <w:iCs/>
          <w:sz w:val="26"/>
          <w:szCs w:val="26"/>
          <w:lang w:val="ru-RU"/>
        </w:rPr>
        <w:t xml:space="preserve"> </w:t>
      </w:r>
      <w:r w:rsidRPr="00FA5493">
        <w:rPr>
          <w:b/>
          <w:i/>
          <w:iCs/>
          <w:color w:val="000000"/>
          <w:sz w:val="26"/>
          <w:szCs w:val="26"/>
        </w:rPr>
        <w:t xml:space="preserve">Самой крупной и интересной является пещера "Левобережная". </w:t>
      </w:r>
      <w:r w:rsidRPr="00FA5493">
        <w:rPr>
          <w:b/>
          <w:i/>
          <w:iCs/>
          <w:color w:val="000000"/>
          <w:sz w:val="26"/>
          <w:szCs w:val="26"/>
          <w:lang w:val="ru-RU"/>
        </w:rPr>
        <w:t>Едем знакомиться!</w:t>
      </w:r>
    </w:p>
    <w:p w:rsidR="007E120A" w:rsidRDefault="002F59C2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06</w:t>
      </w:r>
      <w:r w:rsidR="00D219E7">
        <w:rPr>
          <w:b/>
          <w:bCs/>
          <w:color w:val="000000"/>
          <w:sz w:val="28"/>
          <w:szCs w:val="28"/>
          <w:lang w:val="ru-RU"/>
        </w:rPr>
        <w:t>:00</w:t>
      </w:r>
      <w:r w:rsidR="000F022E">
        <w:rPr>
          <w:b/>
          <w:bCs/>
          <w:color w:val="000000"/>
          <w:sz w:val="28"/>
          <w:szCs w:val="28"/>
          <w:lang w:val="ru-RU"/>
        </w:rPr>
        <w:t xml:space="preserve"> - </w:t>
      </w:r>
      <w:r w:rsidR="000F022E">
        <w:rPr>
          <w:color w:val="000000"/>
          <w:sz w:val="28"/>
          <w:szCs w:val="28"/>
          <w:lang w:val="ru-RU"/>
        </w:rPr>
        <w:t>сбор группы у ДКП (Площадь Ленина д. 1) — магазин Зенден, выезд из Пскова</w:t>
      </w:r>
      <w:r>
        <w:rPr>
          <w:color w:val="000000"/>
          <w:sz w:val="28"/>
          <w:szCs w:val="28"/>
          <w:lang w:val="ru-RU"/>
        </w:rPr>
        <w:t>.</w:t>
      </w:r>
    </w:p>
    <w:p w:rsidR="007E120A" w:rsidRDefault="000F022E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11:00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прибытие в Саблино. </w:t>
      </w:r>
      <w:r>
        <w:rPr>
          <w:b/>
          <w:bCs/>
          <w:color w:val="000000"/>
          <w:sz w:val="28"/>
          <w:szCs w:val="28"/>
          <w:lang w:val="ru-RU"/>
        </w:rPr>
        <w:t>Начало экскурсионной программы.</w:t>
      </w:r>
    </w:p>
    <w:p w:rsidR="007E120A" w:rsidRDefault="000F022E">
      <w:pPr>
        <w:pStyle w:val="Standard"/>
        <w:jc w:val="both"/>
      </w:pPr>
      <w:r>
        <w:rPr>
          <w:color w:val="2F3235"/>
          <w:sz w:val="28"/>
          <w:szCs w:val="28"/>
          <w:lang w:val="ru-RU"/>
        </w:rPr>
        <w:t xml:space="preserve">Саблинские пещеры — одна из самых необычных и интересных локаций в окрестностях Петербурга. В Саблино находится 14 пещер, длина самых протяжённых из них достигает 5,5 километров. Температура здесь круглый год держится на отметке около восьми градусов. </w:t>
      </w:r>
      <w:r>
        <w:rPr>
          <w:b/>
          <w:bCs/>
          <w:color w:val="2F3235"/>
          <w:sz w:val="28"/>
          <w:szCs w:val="28"/>
          <w:lang w:val="ru-RU"/>
        </w:rPr>
        <w:t>Мы посмотрим с вами самую крупную  - Левобережную пещеру</w:t>
      </w:r>
      <w:r>
        <w:rPr>
          <w:color w:val="000000"/>
          <w:sz w:val="28"/>
          <w:lang w:val="ru-RU"/>
        </w:rPr>
        <w:t>, в настоящее время охраняемую и открытую только для организованных посетителей в сопровождении опытных проводников-спелеологов. Пещера расположена недалеко от моста через реку Тосна, ее галереи протягиваются под лесопарк и поселок более чем на 300 метров, а общая длина ходов лабиринта превышает 5,5 километров. В пещерах закартированы 3 подземных озера, глубина которых достигает в некоторых местах трех метров. Площадь озер составляет многие сотни квадратных метров. Микроклимат здесь постоянный +8 градусов.</w:t>
      </w:r>
    </w:p>
    <w:p w:rsidR="007E120A" w:rsidRDefault="000F022E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2F3235"/>
          <w:sz w:val="28"/>
          <w:szCs w:val="28"/>
          <w:lang w:val="ru-RU"/>
        </w:rPr>
        <w:t>А после отправимся к водопаду и, если повезет, сможем отыскать окаменелости.</w:t>
      </w:r>
    </w:p>
    <w:p w:rsidR="007E120A" w:rsidRDefault="000F022E">
      <w:pPr>
        <w:pStyle w:val="Standard"/>
        <w:jc w:val="both"/>
      </w:pPr>
      <w:r>
        <w:rPr>
          <w:b/>
          <w:bCs/>
          <w:color w:val="2F3235"/>
          <w:sz w:val="28"/>
          <w:szCs w:val="28"/>
          <w:lang w:val="ru-RU"/>
        </w:rPr>
        <w:t>13.00</w:t>
      </w:r>
      <w:r>
        <w:rPr>
          <w:color w:val="2F32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Отправление к месту, которое в истории прославилось тем, что во времена битвы со шведами Александр Невский именно здесь ра</w:t>
      </w:r>
      <w:r w:rsidR="00FA5493">
        <w:rPr>
          <w:color w:val="000000"/>
          <w:sz w:val="28"/>
          <w:szCs w:val="28"/>
          <w:lang w:val="ru-RU"/>
        </w:rPr>
        <w:t xml:space="preserve">сположил стоянку своего войска. </w:t>
      </w:r>
      <w:r>
        <w:rPr>
          <w:color w:val="000000"/>
          <w:sz w:val="28"/>
          <w:szCs w:val="28"/>
          <w:lang w:val="ru-RU"/>
        </w:rPr>
        <w:t xml:space="preserve">Теперь здесь стоит гранитный камень. На памятном знаке разместили надпись, рассказывающую о Невской битве и князе Александре. </w:t>
      </w:r>
      <w:r>
        <w:rPr>
          <w:b/>
          <w:bCs/>
          <w:color w:val="000000"/>
          <w:sz w:val="28"/>
          <w:szCs w:val="28"/>
          <w:lang w:val="ru-RU"/>
        </w:rPr>
        <w:t>Фотоостановка</w:t>
      </w:r>
      <w:r w:rsidR="00FA549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br/>
      </w:r>
      <w:r w:rsidR="002F59C2">
        <w:rPr>
          <w:b/>
          <w:bCs/>
          <w:color w:val="000000"/>
          <w:sz w:val="28"/>
          <w:szCs w:val="28"/>
          <w:lang w:val="ru-RU"/>
        </w:rPr>
        <w:t>13:</w:t>
      </w:r>
      <w:r>
        <w:rPr>
          <w:b/>
          <w:bCs/>
          <w:color w:val="000000"/>
          <w:sz w:val="28"/>
          <w:szCs w:val="28"/>
          <w:lang w:val="ru-RU"/>
        </w:rPr>
        <w:t>30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Свободное время для обеда</w:t>
      </w:r>
      <w:r w:rsidR="00FA5493">
        <w:rPr>
          <w:b/>
          <w:bCs/>
          <w:color w:val="000000"/>
          <w:sz w:val="28"/>
          <w:szCs w:val="28"/>
          <w:lang w:val="ru-RU"/>
        </w:rPr>
        <w:t>.</w:t>
      </w:r>
    </w:p>
    <w:p w:rsidR="007E120A" w:rsidRDefault="002F59C2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15:</w:t>
      </w:r>
      <w:r w:rsidR="000F022E">
        <w:rPr>
          <w:b/>
          <w:bCs/>
          <w:color w:val="000000"/>
          <w:sz w:val="28"/>
          <w:szCs w:val="28"/>
          <w:lang w:val="ru-RU"/>
        </w:rPr>
        <w:t>00</w:t>
      </w:r>
      <w:r w:rsidR="000F022E">
        <w:rPr>
          <w:color w:val="000000"/>
          <w:sz w:val="28"/>
          <w:szCs w:val="28"/>
          <w:lang w:val="ru-RU"/>
        </w:rPr>
        <w:t xml:space="preserve"> Сбор группы, отправление в Псков</w:t>
      </w:r>
      <w:r w:rsidR="00FA5493">
        <w:rPr>
          <w:color w:val="000000"/>
          <w:sz w:val="28"/>
          <w:szCs w:val="28"/>
          <w:lang w:val="ru-RU"/>
        </w:rPr>
        <w:t>.</w:t>
      </w:r>
    </w:p>
    <w:p w:rsidR="00FA5493" w:rsidRPr="00FA5493" w:rsidRDefault="002F59C2" w:rsidP="00FA5493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19:</w:t>
      </w:r>
      <w:r w:rsidR="000F022E">
        <w:rPr>
          <w:b/>
          <w:bCs/>
          <w:color w:val="000000"/>
          <w:sz w:val="28"/>
          <w:szCs w:val="28"/>
          <w:lang w:val="ru-RU"/>
        </w:rPr>
        <w:t>00</w:t>
      </w:r>
      <w:r w:rsidR="000F022E">
        <w:rPr>
          <w:color w:val="000000"/>
          <w:sz w:val="28"/>
          <w:szCs w:val="28"/>
          <w:lang w:val="ru-RU"/>
        </w:rPr>
        <w:t xml:space="preserve"> Прибытие в город</w:t>
      </w:r>
      <w:r w:rsidR="00FA5493">
        <w:rPr>
          <w:color w:val="000000"/>
          <w:sz w:val="28"/>
          <w:szCs w:val="28"/>
          <w:lang w:val="ru-RU"/>
        </w:rPr>
        <w:t>.</w:t>
      </w:r>
    </w:p>
    <w:p w:rsidR="00FA5493" w:rsidRPr="00FA5493" w:rsidRDefault="000F022E" w:rsidP="00FA5493">
      <w:pPr>
        <w:pStyle w:val="Standard"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Стоимость тура 1650</w:t>
      </w:r>
      <w:r w:rsidR="002F59C2">
        <w:rPr>
          <w:b/>
          <w:bCs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ru-RU"/>
        </w:rPr>
        <w:t>руб</w:t>
      </w:r>
    </w:p>
    <w:p w:rsidR="00FA5493" w:rsidRDefault="00FA5493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7E120A" w:rsidRDefault="000F022E">
      <w:pPr>
        <w:pStyle w:val="Standard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lastRenderedPageBreak/>
        <w:t>В стоимость тура в</w:t>
      </w:r>
      <w:r>
        <w:rPr>
          <w:b/>
          <w:bCs/>
          <w:sz w:val="28"/>
          <w:szCs w:val="28"/>
          <w:u w:val="single"/>
          <w:lang w:val="ru-RU"/>
        </w:rPr>
        <w:t>ходит</w:t>
      </w:r>
      <w:r>
        <w:rPr>
          <w:b/>
          <w:bCs/>
          <w:sz w:val="28"/>
          <w:szCs w:val="28"/>
          <w:u w:val="single"/>
        </w:rPr>
        <w:t>:</w:t>
      </w:r>
    </w:p>
    <w:p w:rsidR="007E120A" w:rsidRDefault="000F022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автобусное обслуживание по программе тура</w:t>
      </w:r>
    </w:p>
    <w:p w:rsidR="007E120A" w:rsidRDefault="000F022E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экскурсионное обслуживание</w:t>
      </w:r>
    </w:p>
    <w:p w:rsidR="007E120A" w:rsidRDefault="000F022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работником компании</w:t>
      </w:r>
    </w:p>
    <w:p w:rsidR="007E120A" w:rsidRDefault="000F022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120A" w:rsidRDefault="000F022E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-RU"/>
        </w:rPr>
        <w:t>Дополнительно оплачиваются</w:t>
      </w:r>
      <w:r>
        <w:rPr>
          <w:b/>
          <w:bCs/>
          <w:color w:val="000000"/>
          <w:sz w:val="28"/>
          <w:szCs w:val="28"/>
          <w:u w:val="single"/>
          <w:lang w:val="ru-RU"/>
        </w:rPr>
        <w:t>:</w:t>
      </w:r>
    </w:p>
    <w:p w:rsidR="007E120A" w:rsidRDefault="000F022E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входной билет 650р</w:t>
      </w:r>
    </w:p>
    <w:sectPr w:rsidR="007E120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C8" w:rsidRDefault="008067C8">
      <w:r>
        <w:separator/>
      </w:r>
    </w:p>
  </w:endnote>
  <w:endnote w:type="continuationSeparator" w:id="0">
    <w:p w:rsidR="008067C8" w:rsidRDefault="0080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C8" w:rsidRDefault="008067C8">
      <w:r>
        <w:rPr>
          <w:color w:val="000000"/>
        </w:rPr>
        <w:separator/>
      </w:r>
    </w:p>
  </w:footnote>
  <w:footnote w:type="continuationSeparator" w:id="0">
    <w:p w:rsidR="008067C8" w:rsidRDefault="0080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A53B4"/>
    <w:multiLevelType w:val="multilevel"/>
    <w:tmpl w:val="C7E42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28F41AC"/>
    <w:multiLevelType w:val="multilevel"/>
    <w:tmpl w:val="48A09D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0A"/>
    <w:rsid w:val="000F022E"/>
    <w:rsid w:val="002F59C2"/>
    <w:rsid w:val="0066207E"/>
    <w:rsid w:val="007E120A"/>
    <w:rsid w:val="008067C8"/>
    <w:rsid w:val="00D219E7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A5EEA-D0CD-4FA7-8811-6A75810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2020-07-21T10:45:00Z</cp:lastPrinted>
  <dcterms:created xsi:type="dcterms:W3CDTF">2020-08-27T09:01:00Z</dcterms:created>
  <dcterms:modified xsi:type="dcterms:W3CDTF">2020-08-27T09:01:00Z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